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DC" w:rsidRDefault="00C606DC" w:rsidP="00C606DC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0"/>
          <w:szCs w:val="20"/>
        </w:rPr>
      </w:pPr>
    </w:p>
    <w:p w:rsidR="00C606DC" w:rsidRPr="0061501E" w:rsidRDefault="0048441F" w:rsidP="00EC1AAB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8"/>
        </w:rPr>
      </w:pPr>
      <w:r>
        <w:rPr>
          <w:rFonts w:asciiTheme="minorHAnsi" w:eastAsiaTheme="minorHAnsi" w:hAnsiTheme="minorHAnsi" w:cstheme="minorBidi"/>
          <w:b/>
          <w:color w:val="auto"/>
          <w:sz w:val="28"/>
        </w:rPr>
        <w:t xml:space="preserve">Deutsche Telekom sucht </w:t>
      </w:r>
      <w:r w:rsidR="00C606DC" w:rsidRPr="0061501E">
        <w:rPr>
          <w:rFonts w:asciiTheme="minorHAnsi" w:eastAsiaTheme="minorHAnsi" w:hAnsiTheme="minorHAnsi" w:cstheme="minorBidi"/>
          <w:b/>
          <w:color w:val="auto"/>
          <w:sz w:val="28"/>
        </w:rPr>
        <w:t>Projekte zu</w:t>
      </w:r>
      <w:r>
        <w:rPr>
          <w:rFonts w:asciiTheme="minorHAnsi" w:eastAsiaTheme="minorHAnsi" w:hAnsiTheme="minorHAnsi" w:cstheme="minorBidi"/>
          <w:b/>
          <w:color w:val="auto"/>
          <w:sz w:val="28"/>
        </w:rPr>
        <w:t>m Thema</w:t>
      </w:r>
      <w:r w:rsidR="00C606DC" w:rsidRPr="0061501E">
        <w:rPr>
          <w:rFonts w:asciiTheme="minorHAnsi" w:eastAsiaTheme="minorHAnsi" w:hAnsiTheme="minorHAnsi" w:cstheme="minorBidi"/>
          <w:b/>
          <w:color w:val="auto"/>
          <w:sz w:val="28"/>
        </w:rPr>
        <w:t xml:space="preserve"> </w:t>
      </w:r>
      <w:r w:rsidR="00EC1AAB">
        <w:rPr>
          <w:rFonts w:asciiTheme="minorHAnsi" w:eastAsiaTheme="minorHAnsi" w:hAnsiTheme="minorHAnsi" w:cstheme="minorBidi"/>
          <w:b/>
          <w:color w:val="auto"/>
          <w:sz w:val="28"/>
        </w:rPr>
        <w:t>„S</w:t>
      </w:r>
      <w:r w:rsidR="00C606DC" w:rsidRPr="0061501E">
        <w:rPr>
          <w:rFonts w:asciiTheme="minorHAnsi" w:eastAsiaTheme="minorHAnsi" w:hAnsiTheme="minorHAnsi" w:cstheme="minorBidi"/>
          <w:b/>
          <w:color w:val="auto"/>
          <w:sz w:val="28"/>
        </w:rPr>
        <w:t>ichere Mediennutzung</w:t>
      </w:r>
      <w:r w:rsidR="00EC1AAB">
        <w:rPr>
          <w:rFonts w:asciiTheme="minorHAnsi" w:eastAsiaTheme="minorHAnsi" w:hAnsiTheme="minorHAnsi" w:cstheme="minorBidi"/>
          <w:b/>
          <w:color w:val="auto"/>
          <w:sz w:val="28"/>
        </w:rPr>
        <w:t>“</w:t>
      </w:r>
    </w:p>
    <w:p w:rsidR="00765A25" w:rsidRDefault="00765A25" w:rsidP="003A0AF9">
      <w:pPr>
        <w:spacing w:after="160" w:line="259" w:lineRule="auto"/>
        <w:rPr>
          <w:rFonts w:asciiTheme="minorHAnsi" w:eastAsiaTheme="minorHAnsi" w:hAnsiTheme="minorHAnsi" w:cstheme="minorBidi"/>
          <w:i/>
          <w:color w:val="auto"/>
          <w:sz w:val="22"/>
        </w:rPr>
      </w:pPr>
      <w:r>
        <w:rPr>
          <w:rFonts w:asciiTheme="minorHAnsi" w:eastAsiaTheme="minorHAnsi" w:hAnsiTheme="minorHAnsi" w:cstheme="minorBidi"/>
          <w:i/>
          <w:color w:val="auto"/>
          <w:sz w:val="22"/>
        </w:rPr>
        <w:t>Wettbewerb „Medien, aber sicher.“ gestartet</w:t>
      </w:r>
    </w:p>
    <w:p w:rsidR="00C57B16" w:rsidRDefault="002630F3" w:rsidP="004C3C78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</w:rPr>
      </w:pPr>
      <w:r>
        <w:rPr>
          <w:rFonts w:asciiTheme="minorHAnsi" w:eastAsiaTheme="minorHAnsi" w:hAnsiTheme="minorHAnsi" w:cstheme="minorBidi"/>
          <w:b/>
          <w:color w:val="auto"/>
          <w:sz w:val="22"/>
        </w:rPr>
        <w:t>Mit den scheinbar unendlichen Möglichkeiten der digitalen Welt geht eine neue Form der Verantwortung einher – für sich selbst und für andere</w:t>
      </w:r>
      <w:r w:rsidR="00C57B16" w:rsidRPr="00C57B16">
        <w:rPr>
          <w:rFonts w:asciiTheme="minorHAnsi" w:eastAsiaTheme="minorHAnsi" w:hAnsiTheme="minorHAnsi" w:cstheme="minorBidi"/>
          <w:b/>
          <w:color w:val="auto"/>
          <w:sz w:val="22"/>
        </w:rPr>
        <w:t>.</w:t>
      </w:r>
      <w:r>
        <w:rPr>
          <w:rFonts w:asciiTheme="minorHAnsi" w:eastAsiaTheme="minorHAnsi" w:hAnsiTheme="minorHAnsi" w:cstheme="minorBidi"/>
          <w:b/>
          <w:color w:val="auto"/>
          <w:sz w:val="22"/>
        </w:rPr>
        <w:t xml:space="preserve">  Das Verständnis darüber, wi</w:t>
      </w:r>
      <w:r w:rsidR="00CE01A2">
        <w:rPr>
          <w:rFonts w:asciiTheme="minorHAnsi" w:eastAsiaTheme="minorHAnsi" w:hAnsiTheme="minorHAnsi" w:cstheme="minorBidi"/>
          <w:b/>
          <w:color w:val="auto"/>
          <w:sz w:val="22"/>
        </w:rPr>
        <w:t xml:space="preserve">e </w:t>
      </w:r>
      <w:r w:rsidR="00B0114A">
        <w:rPr>
          <w:rFonts w:asciiTheme="minorHAnsi" w:eastAsiaTheme="minorHAnsi" w:hAnsiTheme="minorHAnsi" w:cstheme="minorBidi"/>
          <w:b/>
          <w:color w:val="auto"/>
          <w:sz w:val="22"/>
        </w:rPr>
        <w:t xml:space="preserve">das Internet </w:t>
      </w:r>
      <w:r>
        <w:rPr>
          <w:rFonts w:asciiTheme="minorHAnsi" w:eastAsiaTheme="minorHAnsi" w:hAnsiTheme="minorHAnsi" w:cstheme="minorBidi"/>
          <w:b/>
          <w:color w:val="auto"/>
          <w:sz w:val="22"/>
        </w:rPr>
        <w:t>funktioniert und die Reflexion de</w:t>
      </w:r>
      <w:r w:rsidR="00A2003B">
        <w:rPr>
          <w:rFonts w:asciiTheme="minorHAnsi" w:eastAsiaTheme="minorHAnsi" w:hAnsiTheme="minorHAnsi" w:cstheme="minorBidi"/>
          <w:b/>
          <w:color w:val="auto"/>
          <w:sz w:val="22"/>
        </w:rPr>
        <w:t>s</w:t>
      </w:r>
      <w:r>
        <w:rPr>
          <w:rFonts w:asciiTheme="minorHAnsi" w:eastAsiaTheme="minorHAnsi" w:hAnsiTheme="minorHAnsi" w:cstheme="minorBidi"/>
          <w:b/>
          <w:color w:val="auto"/>
          <w:sz w:val="22"/>
        </w:rPr>
        <w:t xml:space="preserve"> eigenen </w:t>
      </w:r>
      <w:r w:rsidR="00A2003B">
        <w:rPr>
          <w:rFonts w:asciiTheme="minorHAnsi" w:eastAsiaTheme="minorHAnsi" w:hAnsiTheme="minorHAnsi" w:cstheme="minorBidi"/>
          <w:b/>
          <w:color w:val="auto"/>
          <w:sz w:val="22"/>
        </w:rPr>
        <w:t xml:space="preserve">Medienverhaltens </w:t>
      </w:r>
      <w:r>
        <w:rPr>
          <w:rFonts w:asciiTheme="minorHAnsi" w:eastAsiaTheme="minorHAnsi" w:hAnsiTheme="minorHAnsi" w:cstheme="minorBidi"/>
          <w:b/>
          <w:color w:val="auto"/>
          <w:sz w:val="22"/>
        </w:rPr>
        <w:t>sind eine wichtige Voraussetzung</w:t>
      </w:r>
      <w:r w:rsidR="00B0114A">
        <w:rPr>
          <w:rFonts w:asciiTheme="minorHAnsi" w:eastAsiaTheme="minorHAnsi" w:hAnsiTheme="minorHAnsi" w:cstheme="minorBidi"/>
          <w:b/>
          <w:color w:val="auto"/>
          <w:sz w:val="22"/>
        </w:rPr>
        <w:t xml:space="preserve">, um dieser Verantwortung gerecht zu werden. Der </w:t>
      </w:r>
      <w:r w:rsidR="00CE01A2">
        <w:rPr>
          <w:rFonts w:asciiTheme="minorHAnsi" w:eastAsiaTheme="minorHAnsi" w:hAnsiTheme="minorHAnsi" w:cstheme="minorBidi"/>
          <w:b/>
          <w:color w:val="auto"/>
          <w:sz w:val="22"/>
        </w:rPr>
        <w:t xml:space="preserve">internationale </w:t>
      </w:r>
      <w:r w:rsidR="00B0114A">
        <w:rPr>
          <w:rFonts w:asciiTheme="minorHAnsi" w:eastAsiaTheme="minorHAnsi" w:hAnsiTheme="minorHAnsi" w:cstheme="minorBidi"/>
          <w:b/>
          <w:color w:val="auto"/>
          <w:sz w:val="22"/>
        </w:rPr>
        <w:t>Wettbewerb „Medien, aber sicher.“ sucht Projekte</w:t>
      </w:r>
      <w:r w:rsidR="00145B48">
        <w:rPr>
          <w:rFonts w:asciiTheme="minorHAnsi" w:eastAsiaTheme="minorHAnsi" w:hAnsiTheme="minorHAnsi" w:cstheme="minorBidi"/>
          <w:b/>
          <w:color w:val="auto"/>
          <w:sz w:val="22"/>
        </w:rPr>
        <w:t>,</w:t>
      </w:r>
      <w:r w:rsidR="00B0114A">
        <w:rPr>
          <w:rFonts w:asciiTheme="minorHAnsi" w:eastAsiaTheme="minorHAnsi" w:hAnsiTheme="minorHAnsi" w:cstheme="minorBidi"/>
          <w:b/>
          <w:color w:val="auto"/>
          <w:sz w:val="22"/>
        </w:rPr>
        <w:t xml:space="preserve"> in denen Kinder und Jugendliche sich </w:t>
      </w:r>
      <w:r w:rsidR="00DD7D85">
        <w:rPr>
          <w:rFonts w:asciiTheme="minorHAnsi" w:eastAsiaTheme="minorHAnsi" w:hAnsiTheme="minorHAnsi" w:cstheme="minorBidi"/>
          <w:b/>
          <w:color w:val="auto"/>
          <w:sz w:val="22"/>
        </w:rPr>
        <w:t xml:space="preserve">kritisch </w:t>
      </w:r>
      <w:r w:rsidR="00B0114A">
        <w:rPr>
          <w:rFonts w:asciiTheme="minorHAnsi" w:eastAsiaTheme="minorHAnsi" w:hAnsiTheme="minorHAnsi" w:cstheme="minorBidi"/>
          <w:b/>
          <w:color w:val="auto"/>
          <w:sz w:val="22"/>
        </w:rPr>
        <w:t xml:space="preserve">mit </w:t>
      </w:r>
      <w:r w:rsidR="000E0CA4">
        <w:rPr>
          <w:rFonts w:asciiTheme="minorHAnsi" w:eastAsiaTheme="minorHAnsi" w:hAnsiTheme="minorHAnsi" w:cstheme="minorBidi"/>
          <w:b/>
          <w:color w:val="auto"/>
          <w:sz w:val="22"/>
        </w:rPr>
        <w:t xml:space="preserve">ihrer </w:t>
      </w:r>
      <w:r w:rsidR="00A2003B">
        <w:rPr>
          <w:rFonts w:asciiTheme="minorHAnsi" w:eastAsiaTheme="minorHAnsi" w:hAnsiTheme="minorHAnsi" w:cstheme="minorBidi"/>
          <w:b/>
          <w:color w:val="auto"/>
          <w:sz w:val="22"/>
        </w:rPr>
        <w:t xml:space="preserve">Mediennutzung </w:t>
      </w:r>
      <w:r w:rsidR="00CE01A2">
        <w:rPr>
          <w:rFonts w:asciiTheme="minorHAnsi" w:eastAsiaTheme="minorHAnsi" w:hAnsiTheme="minorHAnsi" w:cstheme="minorBidi"/>
          <w:b/>
          <w:color w:val="auto"/>
          <w:sz w:val="22"/>
        </w:rPr>
        <w:t>auseinandersetzen.</w:t>
      </w:r>
      <w:r w:rsidR="00A2003B">
        <w:rPr>
          <w:rFonts w:asciiTheme="minorHAnsi" w:eastAsiaTheme="minorHAnsi" w:hAnsiTheme="minorHAnsi" w:cstheme="minorBidi"/>
          <w:b/>
          <w:color w:val="auto"/>
          <w:sz w:val="22"/>
        </w:rPr>
        <w:t xml:space="preserve"> </w:t>
      </w:r>
      <w:r w:rsidR="00CA7C1A">
        <w:rPr>
          <w:rFonts w:asciiTheme="minorHAnsi" w:eastAsiaTheme="minorHAnsi" w:hAnsiTheme="minorHAnsi" w:cstheme="minorBidi"/>
          <w:b/>
          <w:color w:val="auto"/>
          <w:sz w:val="22"/>
        </w:rPr>
        <w:t>D</w:t>
      </w:r>
      <w:r w:rsidR="00C57B16" w:rsidRPr="00C57B16">
        <w:rPr>
          <w:rFonts w:asciiTheme="minorHAnsi" w:eastAsiaTheme="minorHAnsi" w:hAnsiTheme="minorHAnsi" w:cstheme="minorBidi"/>
          <w:b/>
          <w:color w:val="auto"/>
          <w:sz w:val="22"/>
        </w:rPr>
        <w:t xml:space="preserve">ie Deutsche Telekom </w:t>
      </w:r>
      <w:r w:rsidR="00CA7C1A">
        <w:rPr>
          <w:rFonts w:asciiTheme="minorHAnsi" w:eastAsiaTheme="minorHAnsi" w:hAnsiTheme="minorHAnsi" w:cstheme="minorBidi"/>
          <w:b/>
          <w:color w:val="auto"/>
          <w:sz w:val="22"/>
        </w:rPr>
        <w:t xml:space="preserve">veranstaltet </w:t>
      </w:r>
      <w:r w:rsidR="004C3C78">
        <w:rPr>
          <w:rFonts w:asciiTheme="minorHAnsi" w:eastAsiaTheme="minorHAnsi" w:hAnsiTheme="minorHAnsi" w:cstheme="minorBidi"/>
          <w:b/>
          <w:color w:val="auto"/>
          <w:sz w:val="22"/>
        </w:rPr>
        <w:t>den Wettbewerb</w:t>
      </w:r>
      <w:r w:rsidR="00CA7C1A">
        <w:rPr>
          <w:rFonts w:asciiTheme="minorHAnsi" w:eastAsiaTheme="minorHAnsi" w:hAnsiTheme="minorHAnsi" w:cstheme="minorBidi"/>
          <w:b/>
          <w:color w:val="auto"/>
          <w:sz w:val="22"/>
        </w:rPr>
        <w:t xml:space="preserve"> </w:t>
      </w:r>
      <w:r w:rsidR="00C57B16">
        <w:rPr>
          <w:rFonts w:asciiTheme="minorHAnsi" w:eastAsiaTheme="minorHAnsi" w:hAnsiTheme="minorHAnsi" w:cstheme="minorBidi"/>
          <w:b/>
          <w:color w:val="auto"/>
          <w:sz w:val="22"/>
        </w:rPr>
        <w:t xml:space="preserve">in diesem Jahr zum dritten Mal </w:t>
      </w:r>
      <w:r w:rsidR="00C57B16" w:rsidRPr="00C57B16">
        <w:rPr>
          <w:rFonts w:asciiTheme="minorHAnsi" w:eastAsiaTheme="minorHAnsi" w:hAnsiTheme="minorHAnsi" w:cstheme="minorBidi"/>
          <w:b/>
          <w:color w:val="auto"/>
          <w:sz w:val="22"/>
        </w:rPr>
        <w:t>im Rahmen ihrer Initiative Teachtoday</w:t>
      </w:r>
      <w:r w:rsidR="00CF3EB7">
        <w:rPr>
          <w:rFonts w:asciiTheme="minorHAnsi" w:eastAsiaTheme="minorHAnsi" w:hAnsiTheme="minorHAnsi" w:cstheme="minorBidi"/>
          <w:b/>
          <w:color w:val="auto"/>
          <w:sz w:val="22"/>
        </w:rPr>
        <w:t>.</w:t>
      </w:r>
    </w:p>
    <w:p w:rsidR="00785A31" w:rsidRDefault="00785A31" w:rsidP="00C606DC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</w:rPr>
      </w:pPr>
      <w:r w:rsidRPr="00785A31">
        <w:rPr>
          <w:rFonts w:asciiTheme="minorHAnsi" w:eastAsiaTheme="minorHAnsi" w:hAnsiTheme="minorHAnsi" w:cstheme="minorBidi"/>
          <w:noProof/>
          <w:color w:val="auto"/>
          <w:sz w:val="22"/>
          <w:lang w:eastAsia="de-DE"/>
        </w:rPr>
        <w:drawing>
          <wp:inline distT="0" distB="0" distL="0" distR="0">
            <wp:extent cx="5524500" cy="1714500"/>
            <wp:effectExtent l="0" t="0" r="0" b="0"/>
            <wp:docPr id="1" name="Grafik 1" descr="W:\projekte\Teachtoday\Webseite\Relaunch 2014\Teaser\Wettbewerb_Contentseite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ojekte\Teachtoday\Webseite\Relaunch 2014\Teaser\Wettbewerb_Contentseite_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CA4" w:rsidRDefault="000E0CA4" w:rsidP="000E0CA4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</w:rPr>
      </w:pPr>
    </w:p>
    <w:p w:rsidR="000E0CA4" w:rsidRPr="000E0CA4" w:rsidRDefault="000E0CA4" w:rsidP="000E0CA4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</w:rPr>
      </w:pPr>
      <w:r w:rsidRPr="000E0CA4">
        <w:rPr>
          <w:rFonts w:asciiTheme="minorHAnsi" w:eastAsiaTheme="minorHAnsi" w:hAnsiTheme="minorHAnsi" w:cstheme="minorBidi"/>
          <w:color w:val="auto"/>
          <w:sz w:val="22"/>
        </w:rPr>
        <w:t xml:space="preserve">Ein Aktionstag rund um das Thema Cybermobbing hat Kinder dazu angeregt, über Verantwortung im Netz zu diskutieren? </w:t>
      </w:r>
      <w:r w:rsidR="00DD7D85">
        <w:rPr>
          <w:rFonts w:asciiTheme="minorHAnsi" w:eastAsiaTheme="minorHAnsi" w:hAnsiTheme="minorHAnsi" w:cstheme="minorBidi"/>
          <w:color w:val="auto"/>
          <w:sz w:val="22"/>
        </w:rPr>
        <w:t xml:space="preserve">Ihre </w:t>
      </w:r>
      <w:r w:rsidR="00DD7D85" w:rsidRPr="000E0CA4">
        <w:rPr>
          <w:rFonts w:asciiTheme="minorHAnsi" w:eastAsiaTheme="minorHAnsi" w:hAnsiTheme="minorHAnsi" w:cstheme="minorBidi"/>
          <w:color w:val="auto"/>
          <w:sz w:val="22"/>
        </w:rPr>
        <w:t xml:space="preserve">Gruppe hat ein Video gedreht, in dem das Thema Datenschutz kindgerecht aufbereitet wurde? </w:t>
      </w:r>
      <w:r w:rsidRPr="000E0CA4">
        <w:rPr>
          <w:rFonts w:asciiTheme="minorHAnsi" w:eastAsiaTheme="minorHAnsi" w:hAnsiTheme="minorHAnsi" w:cstheme="minorBidi"/>
          <w:color w:val="auto"/>
          <w:sz w:val="22"/>
        </w:rPr>
        <w:t xml:space="preserve">Den Ideen sind keine Grenzen gesetzt. Denn es ist nicht wichtig, ob es sich um ein umfangreiches Schulprojekt oder eine kleine Aktion handelt. </w:t>
      </w:r>
      <w:r w:rsidR="00DD7D85">
        <w:rPr>
          <w:rFonts w:asciiTheme="minorHAnsi" w:eastAsiaTheme="minorHAnsi" w:hAnsiTheme="minorHAnsi" w:cstheme="minorBidi"/>
          <w:color w:val="auto"/>
          <w:sz w:val="22"/>
        </w:rPr>
        <w:t>Die</w:t>
      </w:r>
      <w:r w:rsidRPr="000E0CA4">
        <w:rPr>
          <w:rFonts w:asciiTheme="minorHAnsi" w:eastAsiaTheme="minorHAnsi" w:hAnsiTheme="minorHAnsi" w:cstheme="minorBidi"/>
          <w:color w:val="auto"/>
          <w:sz w:val="22"/>
        </w:rPr>
        <w:t xml:space="preserve"> Projekte sollen vor allem eines tun: </w:t>
      </w:r>
      <w:r w:rsidR="00145B48">
        <w:rPr>
          <w:rFonts w:asciiTheme="minorHAnsi" w:eastAsiaTheme="minorHAnsi" w:hAnsiTheme="minorHAnsi" w:cstheme="minorBidi"/>
          <w:color w:val="auto"/>
          <w:sz w:val="22"/>
        </w:rPr>
        <w:t>andere inspirieren</w:t>
      </w:r>
      <w:r w:rsidRPr="000E0CA4">
        <w:rPr>
          <w:rFonts w:asciiTheme="minorHAnsi" w:eastAsiaTheme="minorHAnsi" w:hAnsiTheme="minorHAnsi" w:cstheme="minorBidi"/>
          <w:color w:val="auto"/>
          <w:sz w:val="22"/>
        </w:rPr>
        <w:t xml:space="preserve">, gemeinsam mit Kindern und Jugendlichen die digitale Welt zu erkunden und Wege der sicheren Mediennutzung zu entwickeln. </w:t>
      </w:r>
    </w:p>
    <w:p w:rsidR="00C606DC" w:rsidRPr="00DD7D85" w:rsidRDefault="00C606DC" w:rsidP="00421170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</w:rPr>
      </w:pPr>
      <w:r w:rsidRPr="00DD7D85">
        <w:rPr>
          <w:rFonts w:asciiTheme="minorHAnsi" w:eastAsiaTheme="minorHAnsi" w:hAnsiTheme="minorHAnsi" w:cstheme="minorBidi"/>
          <w:b/>
          <w:color w:val="auto"/>
          <w:sz w:val="22"/>
        </w:rPr>
        <w:t xml:space="preserve">Sie haben mit Kindern zwischen 9 und 14 Jahren ein Projekt durchgeführt, bei dem sichere </w:t>
      </w:r>
      <w:r w:rsidR="000E0CA4" w:rsidRPr="00DD7D85">
        <w:rPr>
          <w:rFonts w:asciiTheme="minorHAnsi" w:eastAsiaTheme="minorHAnsi" w:hAnsiTheme="minorHAnsi" w:cstheme="minorBidi"/>
          <w:b/>
          <w:color w:val="auto"/>
          <w:sz w:val="22"/>
        </w:rPr>
        <w:t xml:space="preserve">und kompetente </w:t>
      </w:r>
      <w:r w:rsidRPr="00DD7D85">
        <w:rPr>
          <w:rFonts w:asciiTheme="minorHAnsi" w:eastAsiaTheme="minorHAnsi" w:hAnsiTheme="minorHAnsi" w:cstheme="minorBidi"/>
          <w:b/>
          <w:color w:val="auto"/>
          <w:sz w:val="22"/>
        </w:rPr>
        <w:t xml:space="preserve">Mediennutzung im Vordergrund </w:t>
      </w:r>
      <w:r w:rsidR="00421170" w:rsidRPr="00DD7D85">
        <w:rPr>
          <w:rFonts w:asciiTheme="minorHAnsi" w:eastAsiaTheme="minorHAnsi" w:hAnsiTheme="minorHAnsi" w:cstheme="minorBidi"/>
          <w:b/>
          <w:color w:val="auto"/>
          <w:sz w:val="22"/>
        </w:rPr>
        <w:t>stand</w:t>
      </w:r>
      <w:r w:rsidRPr="00DD7D85">
        <w:rPr>
          <w:rFonts w:asciiTheme="minorHAnsi" w:eastAsiaTheme="minorHAnsi" w:hAnsiTheme="minorHAnsi" w:cstheme="minorBidi"/>
          <w:b/>
          <w:color w:val="auto"/>
          <w:sz w:val="22"/>
        </w:rPr>
        <w:t>? Sie planen ein Projekt ode</w:t>
      </w:r>
      <w:r w:rsidR="00421170" w:rsidRPr="00DD7D85">
        <w:rPr>
          <w:rFonts w:asciiTheme="minorHAnsi" w:eastAsiaTheme="minorHAnsi" w:hAnsiTheme="minorHAnsi" w:cstheme="minorBidi"/>
          <w:b/>
          <w:color w:val="auto"/>
          <w:sz w:val="22"/>
        </w:rPr>
        <w:t xml:space="preserve">r sind auf der </w:t>
      </w:r>
      <w:r w:rsidR="00DD7D85" w:rsidRPr="00DD7D85">
        <w:rPr>
          <w:rFonts w:asciiTheme="minorHAnsi" w:eastAsiaTheme="minorHAnsi" w:hAnsiTheme="minorHAnsi" w:cstheme="minorBidi"/>
          <w:b/>
          <w:color w:val="auto"/>
          <w:sz w:val="22"/>
        </w:rPr>
        <w:t>Suche nach einer passenden Idee</w:t>
      </w:r>
      <w:r w:rsidRPr="00DD7D85">
        <w:rPr>
          <w:rFonts w:asciiTheme="minorHAnsi" w:eastAsiaTheme="minorHAnsi" w:hAnsiTheme="minorHAnsi" w:cstheme="minorBidi"/>
          <w:b/>
          <w:color w:val="auto"/>
          <w:sz w:val="22"/>
        </w:rPr>
        <w:t>?</w:t>
      </w:r>
    </w:p>
    <w:p w:rsidR="00C606DC" w:rsidRDefault="00C606DC" w:rsidP="003A0AF9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</w:rPr>
      </w:pPr>
      <w:r w:rsidRPr="0061501E">
        <w:rPr>
          <w:rFonts w:asciiTheme="minorHAnsi" w:eastAsiaTheme="minorHAnsi" w:hAnsiTheme="minorHAnsi" w:cstheme="minorBidi"/>
          <w:color w:val="auto"/>
          <w:sz w:val="22"/>
        </w:rPr>
        <w:t>Dann bewerben Sie sich jetzt</w:t>
      </w:r>
      <w:r w:rsidR="003A0AF9">
        <w:rPr>
          <w:rFonts w:asciiTheme="minorHAnsi" w:eastAsiaTheme="minorHAnsi" w:hAnsiTheme="minorHAnsi" w:cstheme="minorBidi"/>
          <w:color w:val="auto"/>
          <w:sz w:val="22"/>
        </w:rPr>
        <w:t>. Z</w:t>
      </w:r>
      <w:r w:rsidRPr="0061501E">
        <w:rPr>
          <w:rFonts w:asciiTheme="minorHAnsi" w:eastAsiaTheme="minorHAnsi" w:hAnsiTheme="minorHAnsi" w:cstheme="minorBidi"/>
          <w:color w:val="auto"/>
          <w:sz w:val="22"/>
        </w:rPr>
        <w:t>eigen Sie</w:t>
      </w:r>
      <w:r w:rsidR="00CF3EB7">
        <w:rPr>
          <w:rFonts w:asciiTheme="minorHAnsi" w:eastAsiaTheme="minorHAnsi" w:hAnsiTheme="minorHAnsi" w:cstheme="minorBidi"/>
          <w:color w:val="auto"/>
          <w:sz w:val="22"/>
        </w:rPr>
        <w:t>, mit wie viel En</w:t>
      </w:r>
      <w:r w:rsidR="00DD7D85">
        <w:rPr>
          <w:rFonts w:asciiTheme="minorHAnsi" w:eastAsiaTheme="minorHAnsi" w:hAnsiTheme="minorHAnsi" w:cstheme="minorBidi"/>
          <w:color w:val="auto"/>
          <w:sz w:val="22"/>
        </w:rPr>
        <w:t>gagement</w:t>
      </w:r>
      <w:r w:rsidR="00CF3EB7">
        <w:rPr>
          <w:rFonts w:asciiTheme="minorHAnsi" w:eastAsiaTheme="minorHAnsi" w:hAnsiTheme="minorHAnsi" w:cstheme="minorBidi"/>
          <w:color w:val="auto"/>
          <w:sz w:val="22"/>
        </w:rPr>
        <w:t xml:space="preserve"> Ihre Gruppe sich mit digitalen Medien auseinandersetzt und inspirieren Sie andere</w:t>
      </w:r>
      <w:r w:rsidRPr="0061501E">
        <w:rPr>
          <w:rFonts w:asciiTheme="minorHAnsi" w:eastAsiaTheme="minorHAnsi" w:hAnsiTheme="minorHAnsi" w:cstheme="minorBidi"/>
          <w:color w:val="auto"/>
          <w:sz w:val="22"/>
        </w:rPr>
        <w:t xml:space="preserve">, sich </w:t>
      </w:r>
      <w:r w:rsidR="00CF3EB7">
        <w:rPr>
          <w:rFonts w:asciiTheme="minorHAnsi" w:eastAsiaTheme="minorHAnsi" w:hAnsiTheme="minorHAnsi" w:cstheme="minorBidi"/>
          <w:color w:val="auto"/>
          <w:sz w:val="22"/>
        </w:rPr>
        <w:t xml:space="preserve">auch </w:t>
      </w:r>
      <w:r w:rsidRPr="0061501E">
        <w:rPr>
          <w:rFonts w:asciiTheme="minorHAnsi" w:eastAsiaTheme="minorHAnsi" w:hAnsiTheme="minorHAnsi" w:cstheme="minorBidi"/>
          <w:color w:val="auto"/>
          <w:sz w:val="22"/>
        </w:rPr>
        <w:t xml:space="preserve">für sichere Mediennutzung zu engagieren. </w:t>
      </w:r>
    </w:p>
    <w:p w:rsidR="00C606DC" w:rsidRDefault="00C606DC" w:rsidP="00C606DC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</w:rPr>
      </w:pPr>
      <w:r w:rsidRPr="0061501E">
        <w:rPr>
          <w:rFonts w:asciiTheme="minorHAnsi" w:eastAsiaTheme="minorHAnsi" w:hAnsiTheme="minorHAnsi" w:cstheme="minorBidi"/>
          <w:b/>
          <w:color w:val="auto"/>
          <w:sz w:val="22"/>
        </w:rPr>
        <w:t>So bewerben Sie sich</w:t>
      </w:r>
    </w:p>
    <w:p w:rsidR="00FF6AA6" w:rsidRDefault="00C606DC" w:rsidP="00C37908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</w:rPr>
      </w:pPr>
      <w:r w:rsidRPr="00EF3C57">
        <w:rPr>
          <w:rFonts w:asciiTheme="minorHAnsi" w:eastAsiaTheme="minorHAnsi" w:hAnsiTheme="minorHAnsi" w:cstheme="minorBidi"/>
          <w:color w:val="auto"/>
          <w:sz w:val="22"/>
        </w:rPr>
        <w:t>Der Wettbewerb richtet sich an alle Erwachsenen, die mit Kindern und Jugendlichen arbeiten: Lehrkräfte, pädagogische Fachkräfte, aber auch engagierte Eltern</w:t>
      </w:r>
      <w:r w:rsidR="000A79CA">
        <w:rPr>
          <w:rFonts w:asciiTheme="minorHAnsi" w:eastAsiaTheme="minorHAnsi" w:hAnsiTheme="minorHAnsi" w:cstheme="minorBidi"/>
          <w:color w:val="auto"/>
          <w:sz w:val="22"/>
        </w:rPr>
        <w:t>, Trainer oder Mentoren.</w:t>
      </w:r>
      <w:r w:rsidR="005E7B14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</w:p>
    <w:p w:rsidR="00C606DC" w:rsidRDefault="00C606DC" w:rsidP="00C37908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</w:rPr>
      </w:pPr>
      <w:r w:rsidRPr="00EF3C57">
        <w:rPr>
          <w:rFonts w:asciiTheme="minorHAnsi" w:eastAsiaTheme="minorHAnsi" w:hAnsiTheme="minorHAnsi" w:cstheme="minorBidi"/>
          <w:color w:val="auto"/>
          <w:sz w:val="22"/>
        </w:rPr>
        <w:t>Die Anmeldung zum Wettbewerb erfolgt über ein Online-Formular auf teachtoday.de</w:t>
      </w:r>
      <w:r>
        <w:rPr>
          <w:rFonts w:asciiTheme="minorHAnsi" w:eastAsiaTheme="minorHAnsi" w:hAnsiTheme="minorHAnsi" w:cstheme="minorBidi"/>
          <w:color w:val="auto"/>
          <w:sz w:val="22"/>
        </w:rPr>
        <w:t>, das Sie im Wettbewerbsbereich finden</w:t>
      </w:r>
      <w:r w:rsidRPr="00EF3C57">
        <w:rPr>
          <w:rFonts w:asciiTheme="minorHAnsi" w:eastAsiaTheme="minorHAnsi" w:hAnsiTheme="minorHAnsi" w:cstheme="minorBidi"/>
          <w:color w:val="auto"/>
          <w:sz w:val="22"/>
        </w:rPr>
        <w:t xml:space="preserve">. Einreichen können Sie alle zum </w:t>
      </w:r>
      <w:r>
        <w:rPr>
          <w:rFonts w:asciiTheme="minorHAnsi" w:eastAsiaTheme="minorHAnsi" w:hAnsiTheme="minorHAnsi" w:cstheme="minorBidi"/>
          <w:color w:val="auto"/>
          <w:sz w:val="22"/>
        </w:rPr>
        <w:t xml:space="preserve">Thema passenden Projekte, die </w:t>
      </w:r>
      <w:r w:rsidR="00C37908" w:rsidRPr="00CF3EB7">
        <w:rPr>
          <w:rFonts w:asciiTheme="minorHAnsi" w:eastAsiaTheme="minorHAnsi" w:hAnsiTheme="minorHAnsi" w:cstheme="minorBidi"/>
          <w:color w:val="auto"/>
          <w:sz w:val="22"/>
        </w:rPr>
        <w:t>im Zeitraum vom 1. September 2015 bis 31. Juli 2016 umgesetzt wurden.</w:t>
      </w:r>
    </w:p>
    <w:p w:rsidR="00C606DC" w:rsidRDefault="00C606DC" w:rsidP="00C606DC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</w:rPr>
      </w:pPr>
      <w:r>
        <w:rPr>
          <w:rFonts w:asciiTheme="minorHAnsi" w:eastAsiaTheme="minorHAnsi" w:hAnsiTheme="minorHAnsi" w:cstheme="minorBidi"/>
          <w:color w:val="auto"/>
          <w:sz w:val="22"/>
        </w:rPr>
        <w:t>Insofern Sie</w:t>
      </w:r>
      <w:r w:rsidRPr="004316B7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="00C37908">
        <w:rPr>
          <w:rFonts w:asciiTheme="minorHAnsi" w:eastAsiaTheme="minorHAnsi" w:hAnsiTheme="minorHAnsi" w:cstheme="minorBidi"/>
          <w:color w:val="auto"/>
          <w:sz w:val="22"/>
        </w:rPr>
        <w:t xml:space="preserve">noch </w:t>
      </w:r>
      <w:r w:rsidRPr="004316B7">
        <w:rPr>
          <w:rFonts w:asciiTheme="minorHAnsi" w:eastAsiaTheme="minorHAnsi" w:hAnsiTheme="minorHAnsi" w:cstheme="minorBidi"/>
          <w:color w:val="auto"/>
          <w:sz w:val="22"/>
        </w:rPr>
        <w:t>auf der Suche nach einer Projektidee</w:t>
      </w:r>
      <w:r>
        <w:rPr>
          <w:rFonts w:asciiTheme="minorHAnsi" w:eastAsiaTheme="minorHAnsi" w:hAnsiTheme="minorHAnsi" w:cstheme="minorBidi"/>
          <w:color w:val="auto"/>
          <w:sz w:val="22"/>
        </w:rPr>
        <w:t xml:space="preserve"> sind, nutzen Sie</w:t>
      </w:r>
      <w:r w:rsidRPr="004316B7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</w:rPr>
        <w:t xml:space="preserve">den </w:t>
      </w:r>
      <w:r w:rsidRPr="004316B7">
        <w:rPr>
          <w:rFonts w:asciiTheme="minorHAnsi" w:eastAsiaTheme="minorHAnsi" w:hAnsiTheme="minorHAnsi" w:cstheme="minorBidi"/>
          <w:color w:val="auto"/>
          <w:sz w:val="22"/>
        </w:rPr>
        <w:t>Medienkompetenztest</w:t>
      </w:r>
      <w:r>
        <w:rPr>
          <w:rFonts w:asciiTheme="minorHAnsi" w:eastAsiaTheme="minorHAnsi" w:hAnsiTheme="minorHAnsi" w:cstheme="minorBidi"/>
          <w:color w:val="auto"/>
          <w:sz w:val="22"/>
        </w:rPr>
        <w:t xml:space="preserve"> von Teachtoday</w:t>
      </w:r>
      <w:r w:rsidRPr="004316B7">
        <w:rPr>
          <w:rFonts w:asciiTheme="minorHAnsi" w:eastAsiaTheme="minorHAnsi" w:hAnsiTheme="minorHAnsi" w:cstheme="minorBidi"/>
          <w:color w:val="auto"/>
          <w:sz w:val="22"/>
        </w:rPr>
        <w:t>. Neben einer Einschätzung der Medienkompetenz</w:t>
      </w:r>
      <w:r w:rsidR="00005E83">
        <w:rPr>
          <w:rFonts w:asciiTheme="minorHAnsi" w:eastAsiaTheme="minorHAnsi" w:hAnsiTheme="minorHAnsi" w:cstheme="minorBidi"/>
          <w:color w:val="auto"/>
          <w:sz w:val="22"/>
        </w:rPr>
        <w:t>,</w:t>
      </w:r>
      <w:r w:rsidRPr="004316B7">
        <w:rPr>
          <w:rFonts w:asciiTheme="minorHAnsi" w:eastAsiaTheme="minorHAnsi" w:hAnsiTheme="minorHAnsi" w:cstheme="minorBidi"/>
          <w:color w:val="auto"/>
          <w:sz w:val="22"/>
        </w:rPr>
        <w:t xml:space="preserve"> erhalten Sie Anregungen</w:t>
      </w:r>
      <w:r>
        <w:rPr>
          <w:rFonts w:asciiTheme="minorHAnsi" w:eastAsiaTheme="minorHAnsi" w:hAnsiTheme="minorHAnsi" w:cstheme="minorBidi"/>
          <w:color w:val="auto"/>
          <w:sz w:val="22"/>
        </w:rPr>
        <w:t xml:space="preserve"> zu Projektideen, die Sie für den Wettbewerb umsetzen</w:t>
      </w:r>
      <w:r w:rsidRPr="004316B7">
        <w:rPr>
          <w:rFonts w:asciiTheme="minorHAnsi" w:eastAsiaTheme="minorHAnsi" w:hAnsiTheme="minorHAnsi" w:cstheme="minorBidi"/>
          <w:color w:val="auto"/>
          <w:sz w:val="22"/>
        </w:rPr>
        <w:t xml:space="preserve"> können. </w:t>
      </w:r>
    </w:p>
    <w:p w:rsidR="00C606DC" w:rsidRPr="004316B7" w:rsidRDefault="004E3DE6" w:rsidP="00C606DC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</w:rPr>
      </w:pPr>
      <w:r>
        <w:rPr>
          <w:rFonts w:asciiTheme="minorHAnsi" w:eastAsiaTheme="minorHAnsi" w:hAnsiTheme="minorHAnsi" w:cstheme="minorBidi"/>
          <w:b/>
          <w:color w:val="auto"/>
          <w:sz w:val="22"/>
        </w:rPr>
        <w:lastRenderedPageBreak/>
        <w:t xml:space="preserve">Bewerbungen können bis </w:t>
      </w:r>
      <w:r w:rsidR="003A0AF9">
        <w:rPr>
          <w:rFonts w:asciiTheme="minorHAnsi" w:eastAsiaTheme="minorHAnsi" w:hAnsiTheme="minorHAnsi" w:cstheme="minorBidi"/>
          <w:b/>
          <w:color w:val="auto"/>
          <w:sz w:val="22"/>
        </w:rPr>
        <w:t>zum</w:t>
      </w:r>
      <w:r w:rsidR="00C606DC">
        <w:rPr>
          <w:rFonts w:asciiTheme="minorHAnsi" w:eastAsiaTheme="minorHAnsi" w:hAnsiTheme="minorHAnsi" w:cstheme="minorBidi"/>
          <w:b/>
          <w:color w:val="auto"/>
          <w:sz w:val="22"/>
        </w:rPr>
        <w:t xml:space="preserve"> 31</w:t>
      </w:r>
      <w:r w:rsidR="00C606DC" w:rsidRPr="0061501E">
        <w:rPr>
          <w:rFonts w:asciiTheme="minorHAnsi" w:eastAsiaTheme="minorHAnsi" w:hAnsiTheme="minorHAnsi" w:cstheme="minorBidi"/>
          <w:b/>
          <w:color w:val="auto"/>
          <w:sz w:val="22"/>
        </w:rPr>
        <w:t>.</w:t>
      </w:r>
      <w:r w:rsidR="00C606DC">
        <w:rPr>
          <w:rFonts w:asciiTheme="minorHAnsi" w:eastAsiaTheme="minorHAnsi" w:hAnsiTheme="minorHAnsi" w:cstheme="minorBidi"/>
          <w:b/>
          <w:color w:val="auto"/>
          <w:sz w:val="22"/>
        </w:rPr>
        <w:t>07.2016</w:t>
      </w:r>
      <w:r w:rsidR="00C606DC" w:rsidRPr="0061501E">
        <w:rPr>
          <w:rFonts w:asciiTheme="minorHAnsi" w:eastAsiaTheme="minorHAnsi" w:hAnsiTheme="minorHAnsi" w:cstheme="minorBidi"/>
          <w:b/>
          <w:color w:val="auto"/>
          <w:sz w:val="22"/>
        </w:rPr>
        <w:t xml:space="preserve"> eingereicht werden. </w:t>
      </w:r>
    </w:p>
    <w:p w:rsidR="00C606DC" w:rsidRDefault="00C606DC" w:rsidP="003A0AF9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</w:rPr>
      </w:pPr>
      <w:r w:rsidRPr="0061501E">
        <w:rPr>
          <w:rFonts w:asciiTheme="minorHAnsi" w:eastAsiaTheme="minorHAnsi" w:hAnsiTheme="minorHAnsi" w:cstheme="minorBidi"/>
          <w:color w:val="auto"/>
          <w:sz w:val="22"/>
        </w:rPr>
        <w:t xml:space="preserve">Weitere Informationen </w:t>
      </w:r>
      <w:r w:rsidR="003A0AF9">
        <w:rPr>
          <w:rFonts w:asciiTheme="minorHAnsi" w:eastAsiaTheme="minorHAnsi" w:hAnsiTheme="minorHAnsi" w:cstheme="minorBidi"/>
          <w:color w:val="auto"/>
          <w:sz w:val="22"/>
        </w:rPr>
        <w:t xml:space="preserve">zur Anmeldung und Einreichung </w:t>
      </w:r>
      <w:r w:rsidRPr="0061501E">
        <w:rPr>
          <w:rFonts w:asciiTheme="minorHAnsi" w:eastAsiaTheme="minorHAnsi" w:hAnsiTheme="minorHAnsi" w:cstheme="minorBidi"/>
          <w:color w:val="auto"/>
          <w:sz w:val="22"/>
        </w:rPr>
        <w:t xml:space="preserve">finden Sie unter </w:t>
      </w:r>
      <w:r>
        <w:rPr>
          <w:rFonts w:asciiTheme="minorHAnsi" w:eastAsiaTheme="minorHAnsi" w:hAnsiTheme="minorHAnsi" w:cstheme="minorBidi"/>
          <w:color w:val="auto"/>
          <w:sz w:val="22"/>
        </w:rPr>
        <w:br/>
      </w:r>
      <w:hyperlink r:id="rId5" w:history="1">
        <w:r w:rsidR="003A0AF9" w:rsidRPr="00C02343">
          <w:rPr>
            <w:rStyle w:val="Hyperlink"/>
            <w:rFonts w:asciiTheme="minorHAnsi" w:eastAsiaTheme="minorHAnsi" w:hAnsiTheme="minorHAnsi" w:cstheme="minorBidi"/>
            <w:sz w:val="22"/>
          </w:rPr>
          <w:t>www.teachtoday.de/wettbewerb2016</w:t>
        </w:r>
      </w:hyperlink>
      <w:r>
        <w:rPr>
          <w:rFonts w:asciiTheme="minorHAnsi" w:eastAsiaTheme="minorHAnsi" w:hAnsiTheme="minorHAnsi" w:cstheme="minorBidi"/>
          <w:color w:val="auto"/>
          <w:sz w:val="22"/>
        </w:rPr>
        <w:t>.</w:t>
      </w:r>
    </w:p>
    <w:p w:rsidR="003A0AF9" w:rsidRPr="004316B7" w:rsidRDefault="003A0AF9" w:rsidP="003A0AF9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</w:rPr>
      </w:pPr>
    </w:p>
    <w:p w:rsidR="00C606DC" w:rsidRPr="0061501E" w:rsidRDefault="00C606DC" w:rsidP="00C606DC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</w:rPr>
      </w:pPr>
      <w:r w:rsidRPr="0061501E">
        <w:rPr>
          <w:rFonts w:asciiTheme="minorHAnsi" w:eastAsiaTheme="minorHAnsi" w:hAnsiTheme="minorHAnsi" w:cstheme="minorBidi"/>
          <w:b/>
          <w:color w:val="auto"/>
          <w:sz w:val="22"/>
        </w:rPr>
        <w:t>Das gibt es zu gewinnen</w:t>
      </w:r>
    </w:p>
    <w:p w:rsidR="00FF6AA6" w:rsidRPr="00FF6AA6" w:rsidRDefault="00FF6AA6" w:rsidP="00C37908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</w:rPr>
      </w:pPr>
      <w:r w:rsidRPr="00FF6AA6">
        <w:rPr>
          <w:rFonts w:asciiTheme="minorHAnsi" w:eastAsiaTheme="minorHAnsi" w:hAnsiTheme="minorHAnsi" w:cstheme="minorBidi"/>
          <w:color w:val="auto"/>
          <w:sz w:val="22"/>
        </w:rPr>
        <w:t xml:space="preserve">Die </w:t>
      </w:r>
      <w:r w:rsidRPr="0061501E">
        <w:rPr>
          <w:rFonts w:asciiTheme="minorHAnsi" w:eastAsiaTheme="minorHAnsi" w:hAnsiTheme="minorHAnsi" w:cstheme="minorBidi"/>
          <w:color w:val="auto"/>
          <w:sz w:val="22"/>
        </w:rPr>
        <w:t>die</w:t>
      </w:r>
      <w:r>
        <w:rPr>
          <w:rFonts w:asciiTheme="minorHAnsi" w:eastAsiaTheme="minorHAnsi" w:hAnsiTheme="minorHAnsi" w:cstheme="minorBidi"/>
          <w:color w:val="auto"/>
          <w:sz w:val="22"/>
        </w:rPr>
        <w:t xml:space="preserve"> von der Fachjury ausgewählten</w:t>
      </w:r>
      <w:r w:rsidRPr="00FF6AA6">
        <w:rPr>
          <w:rFonts w:asciiTheme="minorHAnsi" w:eastAsiaTheme="minorHAnsi" w:hAnsiTheme="minorHAnsi" w:cstheme="minorBidi"/>
          <w:color w:val="auto"/>
          <w:sz w:val="22"/>
        </w:rPr>
        <w:t xml:space="preserve"> Sieger werden mit folgenden Preisen belohnt:</w:t>
      </w:r>
      <w:r>
        <w:br/>
      </w:r>
      <w:r w:rsidR="000A79CA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Pr="00FF6AA6">
        <w:rPr>
          <w:rFonts w:asciiTheme="minorHAnsi" w:eastAsiaTheme="minorHAnsi" w:hAnsiTheme="minorHAnsi" w:cstheme="minorBidi"/>
          <w:color w:val="auto"/>
          <w:sz w:val="22"/>
        </w:rPr>
        <w:br/>
      </w:r>
      <w:r w:rsidRPr="00EC1AAB">
        <w:rPr>
          <w:rFonts w:asciiTheme="minorHAnsi" w:eastAsiaTheme="minorHAnsi" w:hAnsiTheme="minorHAnsi" w:cstheme="minorBidi"/>
          <w:b/>
          <w:bCs/>
          <w:color w:val="auto"/>
          <w:sz w:val="22"/>
        </w:rPr>
        <w:t>1. Platz:</w:t>
      </w:r>
      <w:r w:rsidRPr="00FF6AA6">
        <w:rPr>
          <w:rFonts w:asciiTheme="minorHAnsi" w:eastAsiaTheme="minorHAnsi" w:hAnsiTheme="minorHAnsi" w:cstheme="minorBidi"/>
          <w:color w:val="auto"/>
          <w:sz w:val="22"/>
        </w:rPr>
        <w:t xml:space="preserve"> 1.000 Euro</w:t>
      </w:r>
      <w:r w:rsidRPr="00FF6AA6">
        <w:rPr>
          <w:rFonts w:asciiTheme="minorHAnsi" w:eastAsiaTheme="minorHAnsi" w:hAnsiTheme="minorHAnsi" w:cstheme="minorBidi"/>
          <w:color w:val="auto"/>
          <w:sz w:val="22"/>
        </w:rPr>
        <w:br/>
      </w:r>
      <w:r w:rsidRPr="00EC1AAB">
        <w:rPr>
          <w:rFonts w:asciiTheme="minorHAnsi" w:eastAsiaTheme="minorHAnsi" w:hAnsiTheme="minorHAnsi" w:cstheme="minorBidi"/>
          <w:b/>
          <w:bCs/>
          <w:color w:val="auto"/>
          <w:sz w:val="22"/>
        </w:rPr>
        <w:t>2. Platz:</w:t>
      </w:r>
      <w:r w:rsidRPr="00FF6AA6">
        <w:rPr>
          <w:rFonts w:asciiTheme="minorHAnsi" w:eastAsiaTheme="minorHAnsi" w:hAnsiTheme="minorHAnsi" w:cstheme="minorBidi"/>
          <w:color w:val="auto"/>
          <w:sz w:val="22"/>
        </w:rPr>
        <w:t xml:space="preserve"> 500 Euro</w:t>
      </w:r>
      <w:r w:rsidRPr="00FF6AA6">
        <w:rPr>
          <w:rFonts w:asciiTheme="minorHAnsi" w:eastAsiaTheme="minorHAnsi" w:hAnsiTheme="minorHAnsi" w:cstheme="minorBidi"/>
          <w:color w:val="auto"/>
          <w:sz w:val="22"/>
        </w:rPr>
        <w:br/>
      </w:r>
      <w:r w:rsidRPr="00EC1AAB">
        <w:rPr>
          <w:rFonts w:asciiTheme="minorHAnsi" w:eastAsiaTheme="minorHAnsi" w:hAnsiTheme="minorHAnsi" w:cstheme="minorBidi"/>
          <w:b/>
          <w:bCs/>
          <w:color w:val="auto"/>
          <w:sz w:val="22"/>
        </w:rPr>
        <w:t>3. Platz:</w:t>
      </w:r>
      <w:r w:rsidRPr="00FF6AA6">
        <w:rPr>
          <w:rFonts w:asciiTheme="minorHAnsi" w:eastAsiaTheme="minorHAnsi" w:hAnsiTheme="minorHAnsi" w:cstheme="minorBidi"/>
          <w:color w:val="auto"/>
          <w:sz w:val="22"/>
        </w:rPr>
        <w:t xml:space="preserve"> 300 Euro</w:t>
      </w:r>
    </w:p>
    <w:p w:rsidR="003A0AF9" w:rsidRDefault="00611566" w:rsidP="00E072B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</w:rPr>
      </w:pPr>
      <w:r w:rsidRPr="00FF6AA6">
        <w:rPr>
          <w:rFonts w:asciiTheme="minorHAnsi" w:eastAsiaTheme="minorHAnsi" w:hAnsiTheme="minorHAnsi" w:cstheme="minorBidi"/>
          <w:color w:val="auto"/>
          <w:sz w:val="22"/>
        </w:rPr>
        <w:t xml:space="preserve">Für herausragende Projekte aus </w:t>
      </w:r>
      <w:r w:rsidR="00FF6AA6" w:rsidRPr="00FF6AA6">
        <w:rPr>
          <w:rFonts w:asciiTheme="minorHAnsi" w:eastAsiaTheme="minorHAnsi" w:hAnsiTheme="minorHAnsi" w:cstheme="minorBidi"/>
          <w:color w:val="auto"/>
          <w:sz w:val="22"/>
        </w:rPr>
        <w:t>D</w:t>
      </w:r>
      <w:r w:rsidRPr="00FF6AA6">
        <w:rPr>
          <w:rFonts w:asciiTheme="minorHAnsi" w:eastAsiaTheme="minorHAnsi" w:hAnsiTheme="minorHAnsi" w:cstheme="minorBidi"/>
          <w:color w:val="auto"/>
          <w:sz w:val="22"/>
        </w:rPr>
        <w:t>eutschlan</w:t>
      </w:r>
      <w:r w:rsidR="00FF6AA6">
        <w:rPr>
          <w:rFonts w:asciiTheme="minorHAnsi" w:eastAsiaTheme="minorHAnsi" w:hAnsiTheme="minorHAnsi" w:cstheme="minorBidi"/>
          <w:color w:val="auto"/>
          <w:sz w:val="22"/>
        </w:rPr>
        <w:t>d</w:t>
      </w:r>
      <w:r w:rsidRPr="00FF6AA6">
        <w:rPr>
          <w:rFonts w:asciiTheme="minorHAnsi" w:eastAsiaTheme="minorHAnsi" w:hAnsiTheme="minorHAnsi" w:cstheme="minorBidi"/>
          <w:color w:val="auto"/>
          <w:sz w:val="22"/>
        </w:rPr>
        <w:t xml:space="preserve">  werden außerdem Sachpreise vergeben wie beispielsweise die Teilnahme am Summit </w:t>
      </w:r>
      <w:proofErr w:type="spellStart"/>
      <w:r w:rsidRPr="00FF6AA6">
        <w:rPr>
          <w:rFonts w:asciiTheme="minorHAnsi" w:eastAsiaTheme="minorHAnsi" w:hAnsiTheme="minorHAnsi" w:cstheme="minorBidi"/>
          <w:color w:val="auto"/>
          <w:sz w:val="22"/>
        </w:rPr>
        <w:t>for</w:t>
      </w:r>
      <w:proofErr w:type="spellEnd"/>
      <w:r w:rsidRPr="00FF6AA6">
        <w:rPr>
          <w:rFonts w:asciiTheme="minorHAnsi" w:eastAsiaTheme="minorHAnsi" w:hAnsiTheme="minorHAnsi" w:cstheme="minorBidi"/>
          <w:color w:val="auto"/>
          <w:sz w:val="22"/>
        </w:rPr>
        <w:t xml:space="preserve"> Kids – einem Aktionstag rund um die sichere Mediennutzung.</w:t>
      </w:r>
    </w:p>
    <w:p w:rsidR="00E072BB" w:rsidRPr="0061501E" w:rsidRDefault="00E072BB" w:rsidP="00E072BB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</w:rPr>
      </w:pPr>
    </w:p>
    <w:p w:rsidR="00C606DC" w:rsidRPr="0061501E" w:rsidRDefault="00C606DC" w:rsidP="00C606DC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</w:rPr>
      </w:pPr>
      <w:r w:rsidRPr="0061501E">
        <w:rPr>
          <w:rFonts w:asciiTheme="minorHAnsi" w:eastAsiaTheme="minorHAnsi" w:hAnsiTheme="minorHAnsi" w:cstheme="minorBidi"/>
          <w:b/>
          <w:color w:val="auto"/>
          <w:sz w:val="22"/>
        </w:rPr>
        <w:t>Über Teachtoday</w:t>
      </w:r>
    </w:p>
    <w:p w:rsidR="00C606DC" w:rsidRPr="003E111B" w:rsidRDefault="00C606DC" w:rsidP="00C606DC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</w:rPr>
      </w:pPr>
      <w:r w:rsidRPr="003E111B">
        <w:rPr>
          <w:rFonts w:asciiTheme="minorHAnsi" w:eastAsiaTheme="minorHAnsi" w:hAnsiTheme="minorHAnsi" w:cstheme="minorBidi"/>
          <w:color w:val="auto"/>
          <w:sz w:val="22"/>
        </w:rPr>
        <w:t>Teachtoday ist eine Initiative der Deutschen Telekom zur Förderung der sicheren und kompetenten Mediennutzung. Sie unterstützt Kinder &amp; Jugendliche, Eltern &amp; Großeltern sowie pädagogische Fachkräfte mit praxis- und alltagsnahen Tipps und Materialien.</w:t>
      </w:r>
    </w:p>
    <w:p w:rsidR="00C606DC" w:rsidRDefault="00C606DC" w:rsidP="00C606DC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</w:rPr>
      </w:pPr>
      <w:r w:rsidRPr="003E111B">
        <w:rPr>
          <w:rFonts w:asciiTheme="minorHAnsi" w:eastAsiaTheme="minorHAnsi" w:hAnsiTheme="minorHAnsi" w:cstheme="minorBidi"/>
          <w:color w:val="auto"/>
          <w:sz w:val="22"/>
        </w:rPr>
        <w:t>Teachtoday setz</w:t>
      </w:r>
      <w:r w:rsidR="004E3DE6">
        <w:rPr>
          <w:rFonts w:asciiTheme="minorHAnsi" w:eastAsiaTheme="minorHAnsi" w:hAnsiTheme="minorHAnsi" w:cstheme="minorBidi"/>
          <w:color w:val="auto"/>
          <w:sz w:val="22"/>
        </w:rPr>
        <w:t>t</w:t>
      </w:r>
      <w:r w:rsidRPr="003E111B">
        <w:rPr>
          <w:rFonts w:asciiTheme="minorHAnsi" w:eastAsiaTheme="minorHAnsi" w:hAnsiTheme="minorHAnsi" w:cstheme="minorBidi"/>
          <w:color w:val="auto"/>
          <w:sz w:val="22"/>
        </w:rPr>
        <w:t xml:space="preserve"> bei konkreten Alltagssituationen an</w:t>
      </w:r>
      <w:r w:rsidR="004E3DE6">
        <w:rPr>
          <w:rFonts w:asciiTheme="minorHAnsi" w:eastAsiaTheme="minorHAnsi" w:hAnsiTheme="minorHAnsi" w:cstheme="minorBidi"/>
          <w:color w:val="auto"/>
          <w:sz w:val="22"/>
        </w:rPr>
        <w:t xml:space="preserve"> und berücksichtigt die verschiedenen Lebensräume und Nutzungsweisen von Kindern und Jugendlichen </w:t>
      </w:r>
      <w:r w:rsidR="00136C5F">
        <w:rPr>
          <w:rFonts w:asciiTheme="minorHAnsi" w:eastAsiaTheme="minorHAnsi" w:hAnsiTheme="minorHAnsi" w:cstheme="minorBidi"/>
          <w:color w:val="auto"/>
          <w:sz w:val="22"/>
        </w:rPr>
        <w:t xml:space="preserve">in Familie, Schule und Freizeit, die </w:t>
      </w:r>
      <w:r w:rsidRPr="003E111B">
        <w:rPr>
          <w:rFonts w:asciiTheme="minorHAnsi" w:eastAsiaTheme="minorHAnsi" w:hAnsiTheme="minorHAnsi" w:cstheme="minorBidi"/>
          <w:color w:val="auto"/>
          <w:sz w:val="22"/>
        </w:rPr>
        <w:t xml:space="preserve">Eltern, Großeltern und Pädagogen </w:t>
      </w:r>
      <w:r w:rsidR="00136C5F">
        <w:rPr>
          <w:rFonts w:asciiTheme="minorHAnsi" w:eastAsiaTheme="minorHAnsi" w:hAnsiTheme="minorHAnsi" w:cstheme="minorBidi"/>
          <w:color w:val="auto"/>
          <w:sz w:val="22"/>
        </w:rPr>
        <w:t xml:space="preserve">direkt </w:t>
      </w:r>
      <w:r w:rsidRPr="003E111B">
        <w:rPr>
          <w:rFonts w:asciiTheme="minorHAnsi" w:eastAsiaTheme="minorHAnsi" w:hAnsiTheme="minorHAnsi" w:cstheme="minorBidi"/>
          <w:color w:val="auto"/>
          <w:sz w:val="22"/>
        </w:rPr>
        <w:t>gemeinsam mit Kindern und Jugendlichen umsetzen</w:t>
      </w:r>
      <w:r w:rsidR="00136C5F">
        <w:rPr>
          <w:rFonts w:asciiTheme="minorHAnsi" w:eastAsiaTheme="minorHAnsi" w:hAnsiTheme="minorHAnsi" w:cstheme="minorBidi"/>
          <w:color w:val="auto"/>
          <w:sz w:val="22"/>
        </w:rPr>
        <w:t xml:space="preserve"> können</w:t>
      </w:r>
      <w:r w:rsidRPr="003E111B">
        <w:rPr>
          <w:rFonts w:asciiTheme="minorHAnsi" w:eastAsiaTheme="minorHAnsi" w:hAnsiTheme="minorHAnsi" w:cstheme="minorBidi"/>
          <w:color w:val="auto"/>
          <w:sz w:val="22"/>
        </w:rPr>
        <w:t>. Die Initiative unterstützt mit Materialien auf www.teachtoday.de und direkt vor Ort. Dabei blickt Teachtoday über Landesgrenzen hinweg, informiert über internationale Best-Practice-Projekte und ist in verschiedenen Sprachen verfügbar.</w:t>
      </w:r>
    </w:p>
    <w:p w:rsidR="00E072BB" w:rsidRDefault="00E072BB" w:rsidP="00C606DC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</w:rPr>
      </w:pPr>
    </w:p>
    <w:p w:rsidR="00C606DC" w:rsidRPr="0061501E" w:rsidRDefault="00C606DC" w:rsidP="00C606DC">
      <w:pPr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2"/>
        </w:rPr>
      </w:pPr>
      <w:r w:rsidRPr="0061501E">
        <w:rPr>
          <w:rFonts w:asciiTheme="minorHAnsi" w:eastAsiaTheme="minorHAnsi" w:hAnsiTheme="minorHAnsi" w:cstheme="minorBidi"/>
          <w:b/>
          <w:color w:val="auto"/>
          <w:sz w:val="22"/>
        </w:rPr>
        <w:t>Noch Fragen?</w:t>
      </w:r>
    </w:p>
    <w:p w:rsidR="00C606DC" w:rsidRPr="0061501E" w:rsidRDefault="00C606DC" w:rsidP="003A0AF9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</w:rPr>
      </w:pPr>
      <w:r w:rsidRPr="0061501E">
        <w:rPr>
          <w:rFonts w:asciiTheme="minorHAnsi" w:eastAsiaTheme="minorHAnsi" w:hAnsiTheme="minorHAnsi" w:cstheme="minorBidi"/>
          <w:color w:val="auto"/>
          <w:sz w:val="22"/>
        </w:rPr>
        <w:t>Für inhaltliche oder organisatorische Fragen zum Wettbewerb „Medien, aber sicher</w:t>
      </w:r>
      <w:r w:rsidR="003A0AF9">
        <w:rPr>
          <w:rFonts w:asciiTheme="minorHAnsi" w:eastAsiaTheme="minorHAnsi" w:hAnsiTheme="minorHAnsi" w:cstheme="minorBidi"/>
          <w:color w:val="auto"/>
          <w:sz w:val="22"/>
        </w:rPr>
        <w:t>.</w:t>
      </w:r>
      <w:r w:rsidRPr="0061501E">
        <w:rPr>
          <w:rFonts w:asciiTheme="minorHAnsi" w:eastAsiaTheme="minorHAnsi" w:hAnsiTheme="minorHAnsi" w:cstheme="minorBidi"/>
          <w:color w:val="auto"/>
          <w:sz w:val="22"/>
        </w:rPr>
        <w:t>“ wenden Sie sich gerne per E-Mail oder Telefon an das Projektbüro:</w:t>
      </w:r>
    </w:p>
    <w:p w:rsidR="00136C5F" w:rsidRDefault="00C606DC" w:rsidP="00C606DC">
      <w:pPr>
        <w:spacing w:line="259" w:lineRule="auto"/>
        <w:rPr>
          <w:rFonts w:asciiTheme="minorHAnsi" w:eastAsiaTheme="minorHAnsi" w:hAnsiTheme="minorHAnsi" w:cstheme="minorBidi"/>
          <w:color w:val="auto"/>
          <w:sz w:val="22"/>
        </w:rPr>
      </w:pPr>
      <w:r w:rsidRPr="0061501E">
        <w:rPr>
          <w:rFonts w:asciiTheme="minorHAnsi" w:eastAsiaTheme="minorHAnsi" w:hAnsiTheme="minorHAnsi" w:cstheme="minorBidi"/>
          <w:color w:val="auto"/>
          <w:sz w:val="22"/>
        </w:rPr>
        <w:t>Deutsche Telekom</w:t>
      </w:r>
      <w:r w:rsidR="00DD523D">
        <w:rPr>
          <w:rFonts w:asciiTheme="minorHAnsi" w:eastAsiaTheme="minorHAnsi" w:hAnsiTheme="minorHAnsi" w:cstheme="minorBidi"/>
          <w:color w:val="auto"/>
          <w:sz w:val="22"/>
        </w:rPr>
        <w:t xml:space="preserve"> AG</w:t>
      </w:r>
      <w:r w:rsidRPr="0061501E">
        <w:rPr>
          <w:rFonts w:asciiTheme="minorHAnsi" w:eastAsiaTheme="minorHAnsi" w:hAnsiTheme="minorHAnsi" w:cstheme="minorBidi"/>
          <w:color w:val="auto"/>
          <w:sz w:val="22"/>
        </w:rPr>
        <w:t xml:space="preserve">, </w:t>
      </w:r>
    </w:p>
    <w:p w:rsidR="00C606DC" w:rsidRPr="0061501E" w:rsidRDefault="00C606DC" w:rsidP="00C606DC">
      <w:pPr>
        <w:spacing w:line="259" w:lineRule="auto"/>
        <w:rPr>
          <w:rFonts w:asciiTheme="minorHAnsi" w:eastAsiaTheme="minorHAnsi" w:hAnsiTheme="minorHAnsi" w:cstheme="minorBidi"/>
          <w:color w:val="auto"/>
          <w:sz w:val="22"/>
        </w:rPr>
      </w:pPr>
      <w:r w:rsidRPr="0061501E">
        <w:rPr>
          <w:rFonts w:asciiTheme="minorHAnsi" w:eastAsiaTheme="minorHAnsi" w:hAnsiTheme="minorHAnsi" w:cstheme="minorBidi"/>
          <w:color w:val="auto"/>
          <w:sz w:val="22"/>
        </w:rPr>
        <w:t>Projektbüro Teachtoday</w:t>
      </w:r>
    </w:p>
    <w:p w:rsidR="00C606DC" w:rsidRPr="0061501E" w:rsidRDefault="00C606DC" w:rsidP="00C606DC">
      <w:pPr>
        <w:spacing w:line="259" w:lineRule="auto"/>
        <w:rPr>
          <w:rFonts w:asciiTheme="minorHAnsi" w:eastAsiaTheme="minorHAnsi" w:hAnsiTheme="minorHAnsi" w:cstheme="minorBidi"/>
          <w:color w:val="auto"/>
          <w:sz w:val="22"/>
        </w:rPr>
      </w:pPr>
      <w:proofErr w:type="spellStart"/>
      <w:r w:rsidRPr="0061501E">
        <w:rPr>
          <w:rFonts w:asciiTheme="minorHAnsi" w:eastAsiaTheme="minorHAnsi" w:hAnsiTheme="minorHAnsi" w:cstheme="minorBidi"/>
          <w:color w:val="auto"/>
          <w:sz w:val="22"/>
        </w:rPr>
        <w:t>Marchlewskistraße</w:t>
      </w:r>
      <w:proofErr w:type="spellEnd"/>
      <w:r w:rsidRPr="0061501E">
        <w:rPr>
          <w:rFonts w:asciiTheme="minorHAnsi" w:eastAsiaTheme="minorHAnsi" w:hAnsiTheme="minorHAnsi" w:cstheme="minorBidi"/>
          <w:color w:val="auto"/>
          <w:sz w:val="22"/>
        </w:rPr>
        <w:t xml:space="preserve"> 27, 10243 Berlin</w:t>
      </w:r>
    </w:p>
    <w:p w:rsidR="00C606DC" w:rsidRPr="0061501E" w:rsidRDefault="00C606DC" w:rsidP="00C606DC">
      <w:pPr>
        <w:spacing w:line="259" w:lineRule="auto"/>
        <w:rPr>
          <w:rFonts w:asciiTheme="minorHAnsi" w:eastAsiaTheme="minorHAnsi" w:hAnsiTheme="minorHAnsi" w:cstheme="minorBidi"/>
          <w:color w:val="auto"/>
          <w:sz w:val="22"/>
        </w:rPr>
      </w:pPr>
      <w:r w:rsidRPr="0061501E">
        <w:rPr>
          <w:rFonts w:asciiTheme="minorHAnsi" w:eastAsiaTheme="minorHAnsi" w:hAnsiTheme="minorHAnsi" w:cstheme="minorBidi"/>
          <w:color w:val="auto"/>
          <w:sz w:val="22"/>
        </w:rPr>
        <w:t>Ansprechpartnerin: Insa Gronewold</w:t>
      </w:r>
    </w:p>
    <w:p w:rsidR="00C606DC" w:rsidRPr="0061501E" w:rsidRDefault="00200147" w:rsidP="00C606DC">
      <w:pPr>
        <w:spacing w:line="259" w:lineRule="auto"/>
        <w:rPr>
          <w:rFonts w:asciiTheme="minorHAnsi" w:eastAsiaTheme="minorHAnsi" w:hAnsiTheme="minorHAnsi" w:cstheme="minorBidi"/>
          <w:color w:val="auto"/>
          <w:sz w:val="22"/>
        </w:rPr>
      </w:pPr>
      <w:r>
        <w:rPr>
          <w:rFonts w:asciiTheme="minorHAnsi" w:eastAsiaTheme="minorHAnsi" w:hAnsiTheme="minorHAnsi" w:cstheme="minorBidi"/>
          <w:color w:val="auto"/>
          <w:sz w:val="22"/>
        </w:rPr>
        <w:t>Telefon: +49 30 2938 1684</w:t>
      </w:r>
    </w:p>
    <w:p w:rsidR="001F3FB2" w:rsidRDefault="00C606DC" w:rsidP="00EC1AAB">
      <w:pPr>
        <w:spacing w:line="259" w:lineRule="auto"/>
      </w:pPr>
      <w:r w:rsidRPr="0061501E">
        <w:rPr>
          <w:rFonts w:asciiTheme="minorHAnsi" w:eastAsiaTheme="minorHAnsi" w:hAnsiTheme="minorHAnsi" w:cstheme="minorBidi"/>
          <w:color w:val="auto"/>
          <w:sz w:val="22"/>
        </w:rPr>
        <w:t xml:space="preserve">E-Mail: </w:t>
      </w:r>
      <w:hyperlink r:id="rId6" w:history="1">
        <w:r w:rsidR="00DD523D" w:rsidRPr="0047242B">
          <w:rPr>
            <w:rStyle w:val="Hyperlink"/>
            <w:rFonts w:asciiTheme="minorHAnsi" w:eastAsiaTheme="minorHAnsi" w:hAnsiTheme="minorHAnsi" w:cstheme="minorBidi"/>
            <w:sz w:val="22"/>
          </w:rPr>
          <w:t>kontakt@teachtoday.de</w:t>
        </w:r>
      </w:hyperlink>
      <w:r w:rsidR="00DD523D">
        <w:rPr>
          <w:rFonts w:asciiTheme="minorHAnsi" w:eastAsiaTheme="minorHAnsi" w:hAnsiTheme="minorHAnsi" w:cstheme="minorBidi"/>
          <w:sz w:val="22"/>
        </w:rPr>
        <w:t xml:space="preserve"> </w:t>
      </w:r>
      <w:r w:rsidR="00C37908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bookmarkStart w:id="0" w:name="_GoBack"/>
      <w:bookmarkEnd w:id="0"/>
    </w:p>
    <w:sectPr w:rsidR="001F3FB2" w:rsidSect="005668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SemiLight-Plain">
    <w:altName w:val="Courier New"/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DC"/>
    <w:rsid w:val="00005E83"/>
    <w:rsid w:val="000A79CA"/>
    <w:rsid w:val="000E0CA4"/>
    <w:rsid w:val="00136C5F"/>
    <w:rsid w:val="00145B48"/>
    <w:rsid w:val="001F3FB2"/>
    <w:rsid w:val="00200147"/>
    <w:rsid w:val="002630F3"/>
    <w:rsid w:val="003A0AF9"/>
    <w:rsid w:val="00421170"/>
    <w:rsid w:val="0048441F"/>
    <w:rsid w:val="004A7D89"/>
    <w:rsid w:val="004C3C78"/>
    <w:rsid w:val="004E3DE6"/>
    <w:rsid w:val="005668DC"/>
    <w:rsid w:val="005B1E46"/>
    <w:rsid w:val="005E7B14"/>
    <w:rsid w:val="00611566"/>
    <w:rsid w:val="00714044"/>
    <w:rsid w:val="00765A25"/>
    <w:rsid w:val="00785A31"/>
    <w:rsid w:val="00821CAC"/>
    <w:rsid w:val="009D63D9"/>
    <w:rsid w:val="00A2003B"/>
    <w:rsid w:val="00B0114A"/>
    <w:rsid w:val="00C37908"/>
    <w:rsid w:val="00C57B16"/>
    <w:rsid w:val="00C606DC"/>
    <w:rsid w:val="00CA7C1A"/>
    <w:rsid w:val="00CE01A2"/>
    <w:rsid w:val="00CF3EB7"/>
    <w:rsid w:val="00D12740"/>
    <w:rsid w:val="00DD523D"/>
    <w:rsid w:val="00DD7D85"/>
    <w:rsid w:val="00E072BB"/>
    <w:rsid w:val="00EC1AAB"/>
    <w:rsid w:val="00EC77AF"/>
    <w:rsid w:val="00ED205B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68571-B2EF-4AEF-8E96-613DA8F4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606DC"/>
    <w:pPr>
      <w:spacing w:after="0" w:line="266" w:lineRule="auto"/>
    </w:pPr>
    <w:rPr>
      <w:rFonts w:ascii="TheSansSemiLight-Plain" w:eastAsia="Calibri" w:hAnsi="TheSansSemiLight-Plain" w:cs="Times New Roman"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790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0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0F3"/>
    <w:rPr>
      <w:rFonts w:ascii="Tahoma" w:eastAsia="Calibri" w:hAnsi="Tahoma" w:cs="Tahoma"/>
      <w:color w:val="00000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D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D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DE6"/>
    <w:rPr>
      <w:rFonts w:ascii="TheSansSemiLight-Plain" w:eastAsia="Calibri" w:hAnsi="TheSansSemiLight-Plain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D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DE6"/>
    <w:rPr>
      <w:rFonts w:ascii="TheSansSemiLight-Plain" w:eastAsia="Calibri" w:hAnsi="TheSansSemiLight-Plai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teachtoday.de" TargetMode="External"/><Relationship Id="rId5" Type="http://schemas.openxmlformats.org/officeDocument/2006/relationships/hyperlink" Target="http://www.teachtoday.de/wettbewerb201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Daßinnies</dc:creator>
  <cp:keywords/>
  <dc:description/>
  <cp:lastModifiedBy>Insa Gronewold</cp:lastModifiedBy>
  <cp:revision>7</cp:revision>
  <cp:lastPrinted>2016-02-11T14:20:00Z</cp:lastPrinted>
  <dcterms:created xsi:type="dcterms:W3CDTF">2016-02-12T08:43:00Z</dcterms:created>
  <dcterms:modified xsi:type="dcterms:W3CDTF">2016-03-31T13:13:00Z</dcterms:modified>
</cp:coreProperties>
</file>